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57" w:rsidRPr="00687457" w:rsidRDefault="00687457" w:rsidP="00687457">
      <w:pPr>
        <w:spacing w:before="100" w:beforeAutospacing="1" w:after="100" w:afterAutospacing="1"/>
        <w:ind w:left="0" w:firstLine="0"/>
        <w:jc w:val="center"/>
        <w:rPr>
          <w:rFonts w:ascii="Kristen ITC" w:eastAsia="Times New Roman" w:hAnsi="Kristen ITC"/>
          <w:color w:val="0066FF"/>
          <w:sz w:val="54"/>
          <w:szCs w:val="54"/>
          <w:lang w:eastAsia="es-ES"/>
        </w:rPr>
      </w:pPr>
      <w:r w:rsidRPr="00687457">
        <w:rPr>
          <w:rFonts w:ascii="Kristen ITC" w:eastAsia="Times New Roman" w:hAnsi="Kristen ITC"/>
          <w:color w:val="0066FF"/>
          <w:sz w:val="54"/>
          <w:szCs w:val="54"/>
          <w:lang w:eastAsia="es-ES"/>
        </w:rPr>
        <w:t>El aparato respiratorio del cuerpo humano</w:t>
      </w:r>
    </w:p>
    <w:tbl>
      <w:tblPr>
        <w:tblW w:w="91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5"/>
      </w:tblGrid>
      <w:tr w:rsidR="00687457" w:rsidRPr="00687457" w:rsidTr="00A668B0">
        <w:trPr>
          <w:tblCellSpacing w:w="15" w:type="dxa"/>
          <w:jc w:val="center"/>
        </w:trPr>
        <w:tc>
          <w:tcPr>
            <w:tcW w:w="9135" w:type="dxa"/>
            <w:vAlign w:val="center"/>
            <w:hideMark/>
          </w:tcPr>
          <w:p w:rsidR="00A668B0" w:rsidRDefault="00687457" w:rsidP="00687457">
            <w:pPr>
              <w:spacing w:before="100" w:beforeAutospacing="1" w:after="100" w:afterAutospacing="1"/>
              <w:ind w:left="0" w:firstLine="0"/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</w:pPr>
            <w:r w:rsidRPr="00687457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>El</w:t>
            </w:r>
            <w:r w:rsidRPr="00687457">
              <w:rPr>
                <w:rFonts w:ascii="Kristen ITC" w:eastAsia="Times New Roman" w:hAnsi="Kristen ITC"/>
                <w:color w:val="0000CC"/>
                <w:sz w:val="27"/>
                <w:lang w:eastAsia="es-ES"/>
              </w:rPr>
              <w:t> </w:t>
            </w:r>
            <w:r w:rsidRPr="00687457">
              <w:rPr>
                <w:rFonts w:ascii="Kristen ITC" w:eastAsia="Times New Roman" w:hAnsi="Kristen ITC"/>
                <w:b/>
                <w:bCs/>
                <w:color w:val="0000CC"/>
                <w:sz w:val="27"/>
                <w:lang w:eastAsia="es-ES"/>
              </w:rPr>
              <w:t>aparato respiratorio</w:t>
            </w:r>
            <w:r w:rsidRPr="00687457">
              <w:rPr>
                <w:rFonts w:ascii="Kristen ITC" w:eastAsia="Times New Roman" w:hAnsi="Kristen ITC"/>
                <w:color w:val="0000CC"/>
                <w:sz w:val="27"/>
                <w:lang w:eastAsia="es-ES"/>
              </w:rPr>
              <w:t> </w:t>
            </w:r>
            <w:r w:rsidRPr="00687457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>generalmente incluye tubos, como los bronquios</w:t>
            </w:r>
            <w:r w:rsidR="00A668B0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 xml:space="preserve"> y la tráquea</w:t>
            </w:r>
            <w:r w:rsidRPr="00687457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 xml:space="preserve">, usados para cargar aire en los pulmones, donde ocurre el intercambio gaseoso. El diafragma, como todo músculo puede contraerse y relajarse. Al relajarse </w:t>
            </w:r>
            <w:r w:rsidR="00A668B0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 xml:space="preserve">el diafragma, </w:t>
            </w:r>
            <w:r w:rsidRPr="00687457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>los pulmones al contar con espacio se expanden para llenarse de aire y al contraerse</w:t>
            </w:r>
            <w:r w:rsidR="00A668B0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 xml:space="preserve"> el diafragma,</w:t>
            </w:r>
            <w:r w:rsidRPr="00687457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 xml:space="preserve"> el </w:t>
            </w:r>
            <w:r w:rsidR="00A668B0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 xml:space="preserve">aire </w:t>
            </w:r>
            <w:r w:rsidRPr="00687457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 xml:space="preserve">es expulsado. </w:t>
            </w:r>
          </w:p>
          <w:p w:rsidR="00A668B0" w:rsidRDefault="00687457" w:rsidP="00687457">
            <w:pPr>
              <w:spacing w:before="100" w:beforeAutospacing="1" w:after="100" w:afterAutospacing="1"/>
              <w:ind w:left="0" w:firstLine="0"/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</w:pPr>
            <w:r w:rsidRPr="00687457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>En</w:t>
            </w:r>
            <w:r w:rsidRPr="00687457">
              <w:rPr>
                <w:rFonts w:ascii="Kristen ITC" w:eastAsia="Times New Roman" w:hAnsi="Kristen ITC"/>
                <w:color w:val="0000CC"/>
                <w:sz w:val="27"/>
                <w:lang w:eastAsia="es-ES"/>
              </w:rPr>
              <w:t> </w:t>
            </w:r>
            <w:hyperlink r:id="rId4" w:tooltip="Humanos" w:history="1">
              <w:r w:rsidRPr="00687457">
                <w:rPr>
                  <w:rFonts w:ascii="Kristen ITC" w:eastAsia="Times New Roman" w:hAnsi="Kristen ITC"/>
                  <w:color w:val="0000FF"/>
                  <w:sz w:val="27"/>
                  <w:u w:val="single"/>
                  <w:lang w:eastAsia="es-ES"/>
                </w:rPr>
                <w:t>humanos</w:t>
              </w:r>
            </w:hyperlink>
            <w:r w:rsidRPr="00687457">
              <w:rPr>
                <w:rFonts w:ascii="Kristen ITC" w:eastAsia="Times New Roman" w:hAnsi="Kristen ITC"/>
                <w:color w:val="0000CC"/>
                <w:sz w:val="27"/>
                <w:lang w:eastAsia="es-ES"/>
              </w:rPr>
              <w:t> </w:t>
            </w:r>
            <w:r w:rsidRPr="00687457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>y otros</w:t>
            </w:r>
            <w:r w:rsidRPr="00687457">
              <w:rPr>
                <w:rFonts w:ascii="Kristen ITC" w:eastAsia="Times New Roman" w:hAnsi="Kristen ITC"/>
                <w:color w:val="0000CC"/>
                <w:sz w:val="27"/>
                <w:lang w:eastAsia="es-ES"/>
              </w:rPr>
              <w:t> </w:t>
            </w:r>
            <w:hyperlink r:id="rId5" w:tooltip="Mamíferos" w:history="1">
              <w:r w:rsidRPr="00687457">
                <w:rPr>
                  <w:rFonts w:ascii="Kristen ITC" w:eastAsia="Times New Roman" w:hAnsi="Kristen ITC"/>
                  <w:color w:val="0000FF"/>
                  <w:sz w:val="27"/>
                  <w:u w:val="single"/>
                  <w:lang w:eastAsia="es-ES"/>
                </w:rPr>
                <w:t>mamíferos</w:t>
              </w:r>
            </w:hyperlink>
            <w:r w:rsidRPr="00687457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>, el sistema respiratorio consiste en vías aéreas, pu</w:t>
            </w:r>
            <w:r w:rsidR="00A55E59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>lmones y músculos respiratorios</w:t>
            </w:r>
            <w:r w:rsidR="00A668B0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>.</w:t>
            </w:r>
          </w:p>
          <w:p w:rsidR="00687457" w:rsidRPr="00687457" w:rsidRDefault="00A668B0" w:rsidP="00687457">
            <w:pPr>
              <w:spacing w:before="100" w:beforeAutospacing="1" w:after="100" w:afterAutospacing="1"/>
              <w:ind w:left="0" w:firstLine="0"/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</w:pPr>
            <w:r>
              <w:rPr>
                <w:rFonts w:ascii="Kristen ITC" w:eastAsia="Times New Roman" w:hAnsi="Kristen ITC"/>
                <w:noProof/>
                <w:color w:val="0000CC"/>
                <w:sz w:val="27"/>
                <w:szCs w:val="27"/>
                <w:lang w:eastAsia="es-ES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29" type="#_x0000_t103" style="position:absolute;margin-left:184.15pt;margin-top:198.8pt;width:41.15pt;height:54.1pt;z-index:251663360" adj=",,6353"/>
              </w:pict>
            </w:r>
            <w:r w:rsidR="003F006F"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1951990</wp:posOffset>
                  </wp:positionV>
                  <wp:extent cx="3844290" cy="3258820"/>
                  <wp:effectExtent l="19050" t="0" r="3810" b="0"/>
                  <wp:wrapSquare wrapText="bothSides"/>
                  <wp:docPr id="2" name="irc_mi" descr="http://www.freediving.biz/photo2/breath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diving.biz/photo2/breath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90" cy="325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eastAsia="Times New Roman" w:hAnsi="Kristen ITC"/>
                <w:noProof/>
                <w:color w:val="0000CC"/>
                <w:sz w:val="27"/>
                <w:szCs w:val="27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20.35pt;margin-top:276.7pt;width:130.8pt;height:28.5pt;z-index:251662336;mso-position-horizontal-relative:text;mso-position-vertical-relative:text">
                  <v:textbox>
                    <w:txbxContent>
                      <w:p w:rsidR="00A668B0" w:rsidRPr="00A668B0" w:rsidRDefault="00A668B0" w:rsidP="00A668B0">
                        <w:pPr>
                          <w:ind w:left="0"/>
                          <w:rPr>
                            <w:rFonts w:ascii="Britannic Bold" w:hAnsi="Britannic Bold"/>
                            <w:sz w:val="44"/>
                          </w:rPr>
                        </w:pPr>
                        <w:r>
                          <w:rPr>
                            <w:rFonts w:ascii="Britannic Bold" w:hAnsi="Britannic Bold"/>
                            <w:sz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ritannic Bold" w:hAnsi="Britannic Bold"/>
                            <w:sz w:val="44"/>
                          </w:rPr>
                          <w:t>Breathe</w:t>
                        </w:r>
                        <w:proofErr w:type="spellEnd"/>
                        <w:r>
                          <w:rPr>
                            <w:rFonts w:ascii="Britannic Bold" w:hAnsi="Britannic Bold"/>
                            <w:sz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ritannic Bold" w:hAnsi="Britannic Bold"/>
                            <w:sz w:val="44"/>
                          </w:rPr>
                          <w:t>out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687457" w:rsidRPr="00687457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 xml:space="preserve">Intercambio </w:t>
            </w:r>
            <w:proofErr w:type="spellStart"/>
            <w:r w:rsidR="00687457" w:rsidRPr="00687457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>gases</w:t>
            </w:r>
            <w:r w:rsidR="0011239E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>o</w:t>
            </w:r>
            <w:proofErr w:type="spellEnd"/>
            <w:r w:rsidR="00687457" w:rsidRPr="00687457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 xml:space="preserve">: es el intercambio de oxígeno y dióxido de carbono, </w:t>
            </w:r>
            <w:r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>que se produce en los pulmones</w:t>
            </w:r>
            <w:r w:rsidR="00687457" w:rsidRPr="00687457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 xml:space="preserve">. Dentro del sistema alveolar de los pulmones, las moléculas de oxígeno y dióxido de carbono se intercambian pasivamente, por difusión, entre el entorno gaseoso y la sangre. Así, el sistema respiratorio facilita la oxigenación </w:t>
            </w:r>
            <w:r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 xml:space="preserve">y la eliminación </w:t>
            </w:r>
            <w:r w:rsidR="00687457" w:rsidRPr="00687457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 xml:space="preserve">del dióxido de carbono </w:t>
            </w:r>
            <w:r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 xml:space="preserve">y otras sustancias </w:t>
            </w:r>
            <w:r w:rsidR="00687457" w:rsidRPr="00687457">
              <w:rPr>
                <w:rFonts w:ascii="Kristen ITC" w:eastAsia="Times New Roman" w:hAnsi="Kristen ITC"/>
                <w:color w:val="0000CC"/>
                <w:sz w:val="27"/>
                <w:szCs w:val="27"/>
                <w:lang w:eastAsia="es-ES"/>
              </w:rPr>
              <w:t>que son desechos del metabolismo y de la circulación.</w:t>
            </w:r>
          </w:p>
          <w:p w:rsidR="00687457" w:rsidRPr="00687457" w:rsidRDefault="00A668B0" w:rsidP="00687457">
            <w:pPr>
              <w:ind w:left="0" w:firstLine="0"/>
              <w:rPr>
                <w:rFonts w:ascii="Kristen ITC" w:eastAsia="Times New Roman" w:hAnsi="Kristen ITC"/>
                <w:color w:val="000000"/>
                <w:sz w:val="27"/>
                <w:szCs w:val="27"/>
                <w:lang w:eastAsia="es-ES"/>
              </w:rPr>
            </w:pPr>
            <w:r>
              <w:rPr>
                <w:noProof/>
                <w:lang w:eastAsia="es-ES"/>
              </w:rPr>
              <w:pict>
                <v:shape id="_x0000_s1027" type="#_x0000_t202" style="position:absolute;margin-left:48.65pt;margin-top:33.7pt;width:121.65pt;height:28.5pt;z-index:251661312">
                  <v:textbox>
                    <w:txbxContent>
                      <w:p w:rsidR="00A668B0" w:rsidRPr="00A668B0" w:rsidRDefault="00A668B0">
                        <w:pPr>
                          <w:ind w:left="0"/>
                          <w:rPr>
                            <w:rFonts w:ascii="Britannic Bold" w:hAnsi="Britannic Bold"/>
                            <w:sz w:val="44"/>
                          </w:rPr>
                        </w:pPr>
                        <w:r>
                          <w:rPr>
                            <w:rFonts w:ascii="Britannic Bold" w:hAnsi="Britannic Bold"/>
                            <w:sz w:val="44"/>
                          </w:rPr>
                          <w:t xml:space="preserve"> </w:t>
                        </w:r>
                        <w:proofErr w:type="spellStart"/>
                        <w:r w:rsidRPr="00A668B0">
                          <w:rPr>
                            <w:rFonts w:ascii="Britannic Bold" w:hAnsi="Britannic Bold"/>
                            <w:sz w:val="44"/>
                          </w:rPr>
                          <w:t>Breathe</w:t>
                        </w:r>
                        <w:proofErr w:type="spellEnd"/>
                        <w:r w:rsidRPr="00A668B0">
                          <w:rPr>
                            <w:rFonts w:ascii="Britannic Bold" w:hAnsi="Britannic Bold"/>
                            <w:sz w:val="44"/>
                          </w:rPr>
                          <w:t xml:space="preserve"> in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55E59" w:rsidRDefault="00A55E59"/>
    <w:sectPr w:rsidR="00A55E59" w:rsidSect="00650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457"/>
    <w:rsid w:val="0011239E"/>
    <w:rsid w:val="00141C81"/>
    <w:rsid w:val="003F006F"/>
    <w:rsid w:val="005321F3"/>
    <w:rsid w:val="0065060B"/>
    <w:rsid w:val="00687457"/>
    <w:rsid w:val="007A25E5"/>
    <w:rsid w:val="00A55E59"/>
    <w:rsid w:val="00A6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0B"/>
    <w:pPr>
      <w:ind w:left="227" w:hanging="227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9">
    <w:name w:val="style19"/>
    <w:basedOn w:val="Normal"/>
    <w:rsid w:val="0068745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115">
    <w:name w:val="estilo115"/>
    <w:basedOn w:val="Normal"/>
    <w:rsid w:val="0068745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87457"/>
  </w:style>
  <w:style w:type="character" w:styleId="Textoennegrita">
    <w:name w:val="Strong"/>
    <w:basedOn w:val="Fuentedeprrafopredeter"/>
    <w:uiPriority w:val="22"/>
    <w:qFormat/>
    <w:rsid w:val="0068745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8745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freediving.biz/photo2/breathing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es.wikipedia.org/wiki/Mam%C3%ADferos" TargetMode="External"/><Relationship Id="rId4" Type="http://schemas.openxmlformats.org/officeDocument/2006/relationships/hyperlink" Target="http://es.wikipedia.org/wiki/Humano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18" baseType="variant">
      <vt:variant>
        <vt:i4>3604522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http://es.wikipedia.org/wiki/Mam%C3%ADferos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http://es.wikipedia.org/wiki/Humanos</vt:lpwstr>
      </vt:variant>
      <vt:variant>
        <vt:lpwstr/>
      </vt:variant>
      <vt:variant>
        <vt:i4>7209013</vt:i4>
      </vt:variant>
      <vt:variant>
        <vt:i4>-1</vt:i4>
      </vt:variant>
      <vt:variant>
        <vt:i4>1026</vt:i4>
      </vt:variant>
      <vt:variant>
        <vt:i4>1</vt:i4>
      </vt:variant>
      <vt:variant>
        <vt:lpwstr>http://www.freediving.biz/photo2/breathing.gif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Probimp</cp:lastModifiedBy>
  <cp:revision>4</cp:revision>
  <cp:lastPrinted>2013-10-15T11:27:00Z</cp:lastPrinted>
  <dcterms:created xsi:type="dcterms:W3CDTF">2013-11-06T17:35:00Z</dcterms:created>
  <dcterms:modified xsi:type="dcterms:W3CDTF">2013-11-06T17:38:00Z</dcterms:modified>
</cp:coreProperties>
</file>